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2D4" w:rsidRPr="000E42D4" w:rsidRDefault="000E42D4" w:rsidP="000E42D4">
      <w:pPr>
        <w:widowControl/>
        <w:shd w:val="clear" w:color="auto" w:fill="FFFFFF"/>
        <w:jc w:val="center"/>
        <w:outlineLvl w:val="0"/>
        <w:rPr>
          <w:rFonts w:ascii="Helvetica" w:eastAsia="宋体" w:hAnsi="Helvetica" w:cs="Helvetica"/>
          <w:color w:val="000000"/>
          <w:kern w:val="36"/>
          <w:sz w:val="33"/>
          <w:szCs w:val="33"/>
        </w:rPr>
      </w:pPr>
      <w:r w:rsidRPr="000E42D4">
        <w:rPr>
          <w:rFonts w:ascii="Helvetica" w:eastAsia="宋体" w:hAnsi="Helvetica" w:cs="Helvetica"/>
          <w:color w:val="000000"/>
          <w:kern w:val="36"/>
          <w:sz w:val="33"/>
          <w:szCs w:val="33"/>
        </w:rPr>
        <w:t>2021</w:t>
      </w:r>
      <w:r w:rsidRPr="000E42D4">
        <w:rPr>
          <w:rFonts w:ascii="Helvetica" w:eastAsia="宋体" w:hAnsi="Helvetica" w:cs="Helvetica"/>
          <w:color w:val="000000"/>
          <w:kern w:val="36"/>
          <w:sz w:val="33"/>
          <w:szCs w:val="33"/>
        </w:rPr>
        <w:t>年人员申请流程</w:t>
      </w:r>
    </w:p>
    <w:tbl>
      <w:tblPr>
        <w:tblW w:w="0" w:type="auto"/>
        <w:shd w:val="clear" w:color="auto" w:fill="FFFFFF"/>
        <w:tblCellMar>
          <w:left w:w="0" w:type="dxa"/>
          <w:right w:w="0" w:type="dxa"/>
        </w:tblCellMar>
        <w:tblLook w:val="04A0" w:firstRow="1" w:lastRow="0" w:firstColumn="1" w:lastColumn="0" w:noHBand="0" w:noVBand="1"/>
      </w:tblPr>
      <w:tblGrid>
        <w:gridCol w:w="395"/>
        <w:gridCol w:w="2052"/>
        <w:gridCol w:w="1310"/>
        <w:gridCol w:w="4529"/>
      </w:tblGrid>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b/>
                <w:bCs/>
                <w:color w:val="000000"/>
                <w:kern w:val="0"/>
                <w:sz w:val="28"/>
                <w:szCs w:val="28"/>
              </w:rPr>
              <w:t>序号</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b/>
                <w:bCs/>
                <w:color w:val="000000"/>
                <w:kern w:val="0"/>
                <w:sz w:val="28"/>
                <w:szCs w:val="28"/>
              </w:rPr>
              <w:t>时间</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b/>
                <w:bCs/>
                <w:color w:val="000000"/>
                <w:kern w:val="0"/>
                <w:sz w:val="28"/>
                <w:szCs w:val="28"/>
              </w:rPr>
              <w:t>步骤</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b/>
                <w:bCs/>
                <w:color w:val="000000"/>
                <w:kern w:val="0"/>
                <w:sz w:val="28"/>
                <w:szCs w:val="28"/>
              </w:rPr>
              <w:t>具体内容</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2021年3月1日前（第一批）；</w:t>
            </w:r>
            <w:r w:rsidRPr="000E42D4">
              <w:rPr>
                <w:rFonts w:ascii="仿宋" w:eastAsia="仿宋" w:hAnsi="仿宋" w:cs="宋体" w:hint="eastAsia"/>
                <w:color w:val="000000"/>
                <w:kern w:val="0"/>
                <w:sz w:val="28"/>
                <w:szCs w:val="28"/>
              </w:rPr>
              <w:br/>
              <w:t>2021年9月1日前（第二批）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人员选拔</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1.项目实施单位开展人员选拔（涉及学费资助人员须进行面试），确定各项目候选人</w:t>
            </w:r>
            <w:r w:rsidRPr="000E42D4">
              <w:rPr>
                <w:rFonts w:ascii="仿宋" w:eastAsia="仿宋" w:hAnsi="仿宋" w:cs="宋体" w:hint="eastAsia"/>
                <w:color w:val="000000"/>
                <w:kern w:val="0"/>
                <w:sz w:val="28"/>
                <w:szCs w:val="28"/>
              </w:rPr>
              <w:br/>
              <w:t>2.项目实施单位对选拔推荐的候选人进行内部公示</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2021年3月1-10日（第一批）；</w:t>
            </w:r>
            <w:r w:rsidRPr="000E42D4">
              <w:rPr>
                <w:rFonts w:ascii="仿宋" w:eastAsia="仿宋" w:hAnsi="仿宋" w:cs="宋体" w:hint="eastAsia"/>
                <w:color w:val="000000"/>
                <w:kern w:val="0"/>
                <w:sz w:val="28"/>
                <w:szCs w:val="28"/>
              </w:rPr>
              <w:br/>
              <w:t>2021年9月1-10日（第二批）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人员申请</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1.项目实施单位组织经内部选拔推荐和公示的候选人登录国家公派留学管理信息平台进行网上报名</w:t>
            </w:r>
            <w:r w:rsidRPr="000E42D4">
              <w:rPr>
                <w:rFonts w:ascii="仿宋" w:eastAsia="仿宋" w:hAnsi="仿宋" w:cs="宋体" w:hint="eastAsia"/>
                <w:color w:val="000000"/>
                <w:kern w:val="0"/>
                <w:sz w:val="28"/>
                <w:szCs w:val="28"/>
              </w:rPr>
              <w:br/>
              <w:t>2.候选人按应提交的申请材料及说明准备申请材料，并按时提交至项目实施单位主管部门审核</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2021年3月20日前（第一批）；</w:t>
            </w:r>
            <w:r w:rsidRPr="000E42D4">
              <w:rPr>
                <w:rFonts w:ascii="仿宋" w:eastAsia="仿宋" w:hAnsi="仿宋" w:cs="宋体" w:hint="eastAsia"/>
                <w:color w:val="000000"/>
                <w:kern w:val="0"/>
                <w:sz w:val="28"/>
                <w:szCs w:val="28"/>
              </w:rPr>
              <w:br/>
              <w:t>2021年9月20日前（第二批）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项目实施单位主管部门审核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1.项目实施单位主管部门对候选人的申请材料进行审核后在线提交至国家留学基金委</w:t>
            </w:r>
            <w:r w:rsidRPr="000E42D4">
              <w:rPr>
                <w:rFonts w:ascii="仿宋" w:eastAsia="仿宋" w:hAnsi="仿宋" w:cs="宋体" w:hint="eastAsia"/>
                <w:color w:val="000000"/>
                <w:kern w:val="0"/>
                <w:sz w:val="28"/>
                <w:szCs w:val="28"/>
              </w:rPr>
              <w:br/>
              <w:t>2.项目实施单位向国家留学基金委出具单位公函、推荐候选人名单等纸质材料</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2021年3月20日-4月（第一批）；</w:t>
            </w:r>
            <w:r w:rsidRPr="000E42D4">
              <w:rPr>
                <w:rFonts w:ascii="仿宋" w:eastAsia="仿宋" w:hAnsi="仿宋" w:cs="宋体" w:hint="eastAsia"/>
                <w:color w:val="000000"/>
                <w:kern w:val="0"/>
                <w:sz w:val="28"/>
                <w:szCs w:val="28"/>
              </w:rPr>
              <w:br/>
              <w:t>2021年9月20日-10月（第二批）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国家留学基金委材料审核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国家留学基金委组织对各单位推荐候选人进行材料审核，确定拟录取人员名单</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2021年5月（第一批）；</w:t>
            </w:r>
            <w:r w:rsidRPr="000E42D4">
              <w:rPr>
                <w:rFonts w:ascii="仿宋" w:eastAsia="仿宋" w:hAnsi="仿宋" w:cs="宋体" w:hint="eastAsia"/>
                <w:color w:val="000000"/>
                <w:kern w:val="0"/>
                <w:sz w:val="28"/>
                <w:szCs w:val="28"/>
              </w:rPr>
              <w:br/>
              <w:t>2021年10月（第二批）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录取</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1.通过国家公派留学管理信息平台公布录取结果</w:t>
            </w:r>
            <w:r w:rsidRPr="000E42D4">
              <w:rPr>
                <w:rFonts w:ascii="仿宋" w:eastAsia="仿宋" w:hAnsi="仿宋" w:cs="宋体" w:hint="eastAsia"/>
                <w:color w:val="000000"/>
                <w:kern w:val="0"/>
                <w:sz w:val="28"/>
                <w:szCs w:val="28"/>
              </w:rPr>
              <w:br/>
              <w:t>2.录取通知及录取材料将由项目实施单位转发至被录取人员</w:t>
            </w:r>
          </w:p>
        </w:tc>
      </w:tr>
      <w:tr w:rsidR="000E42D4" w:rsidRPr="000E42D4" w:rsidTr="000E42D4">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center"/>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2021年6月起（第一批）；</w:t>
            </w:r>
            <w:r w:rsidRPr="000E42D4">
              <w:rPr>
                <w:rFonts w:ascii="仿宋" w:eastAsia="仿宋" w:hAnsi="仿宋" w:cs="宋体" w:hint="eastAsia"/>
                <w:color w:val="000000"/>
                <w:kern w:val="0"/>
                <w:sz w:val="28"/>
                <w:szCs w:val="28"/>
              </w:rPr>
              <w:br/>
              <w:t>2021年11月起（第二批）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派出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rsidR="000E42D4" w:rsidRPr="000E42D4" w:rsidRDefault="000E42D4" w:rsidP="000E42D4">
            <w:pPr>
              <w:widowControl/>
              <w:spacing w:line="432" w:lineRule="atLeast"/>
              <w:jc w:val="left"/>
              <w:rPr>
                <w:rFonts w:ascii="宋体" w:eastAsia="宋体" w:hAnsi="宋体" w:cs="宋体"/>
                <w:color w:val="000000"/>
                <w:kern w:val="0"/>
                <w:sz w:val="24"/>
                <w:szCs w:val="24"/>
              </w:rPr>
            </w:pPr>
            <w:r w:rsidRPr="000E42D4">
              <w:rPr>
                <w:rFonts w:ascii="仿宋" w:eastAsia="仿宋" w:hAnsi="仿宋" w:cs="宋体" w:hint="eastAsia"/>
                <w:color w:val="000000"/>
                <w:kern w:val="0"/>
                <w:sz w:val="28"/>
                <w:szCs w:val="28"/>
              </w:rPr>
              <w:t>被录取人员办理签证、预订机票等派出手续。</w:t>
            </w:r>
          </w:p>
        </w:tc>
      </w:tr>
    </w:tbl>
    <w:p w:rsidR="00AF5979" w:rsidRPr="000E42D4" w:rsidRDefault="00FE2169">
      <w:bookmarkStart w:id="0" w:name="_GoBack"/>
      <w:bookmarkEnd w:id="0"/>
    </w:p>
    <w:sectPr w:rsidR="00AF5979" w:rsidRPr="000E4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169" w:rsidRDefault="00FE2169" w:rsidP="000E42D4">
      <w:r>
        <w:separator/>
      </w:r>
    </w:p>
  </w:endnote>
  <w:endnote w:type="continuationSeparator" w:id="0">
    <w:p w:rsidR="00FE2169" w:rsidRDefault="00FE2169" w:rsidP="000E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169" w:rsidRDefault="00FE2169" w:rsidP="000E42D4">
      <w:r>
        <w:separator/>
      </w:r>
    </w:p>
  </w:footnote>
  <w:footnote w:type="continuationSeparator" w:id="0">
    <w:p w:rsidR="00FE2169" w:rsidRDefault="00FE2169" w:rsidP="000E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D9"/>
    <w:rsid w:val="000E42D4"/>
    <w:rsid w:val="000E5EF5"/>
    <w:rsid w:val="006735D7"/>
    <w:rsid w:val="00BE57D9"/>
    <w:rsid w:val="00FE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8BC2A-173A-4023-BCA2-0C86D902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E42D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42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42D4"/>
    <w:rPr>
      <w:sz w:val="18"/>
      <w:szCs w:val="18"/>
    </w:rPr>
  </w:style>
  <w:style w:type="paragraph" w:styleId="a4">
    <w:name w:val="footer"/>
    <w:basedOn w:val="a"/>
    <w:link w:val="Char0"/>
    <w:uiPriority w:val="99"/>
    <w:unhideWhenUsed/>
    <w:rsid w:val="000E42D4"/>
    <w:pPr>
      <w:tabs>
        <w:tab w:val="center" w:pos="4153"/>
        <w:tab w:val="right" w:pos="8306"/>
      </w:tabs>
      <w:snapToGrid w:val="0"/>
      <w:jc w:val="left"/>
    </w:pPr>
    <w:rPr>
      <w:sz w:val="18"/>
      <w:szCs w:val="18"/>
    </w:rPr>
  </w:style>
  <w:style w:type="character" w:customStyle="1" w:styleId="Char0">
    <w:name w:val="页脚 Char"/>
    <w:basedOn w:val="a0"/>
    <w:link w:val="a4"/>
    <w:uiPriority w:val="99"/>
    <w:rsid w:val="000E42D4"/>
    <w:rPr>
      <w:sz w:val="18"/>
      <w:szCs w:val="18"/>
    </w:rPr>
  </w:style>
  <w:style w:type="character" w:customStyle="1" w:styleId="1Char">
    <w:name w:val="标题 1 Char"/>
    <w:basedOn w:val="a0"/>
    <w:link w:val="1"/>
    <w:uiPriority w:val="9"/>
    <w:rsid w:val="000E42D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14440">
      <w:bodyDiv w:val="1"/>
      <w:marLeft w:val="0"/>
      <w:marRight w:val="0"/>
      <w:marTop w:val="0"/>
      <w:marBottom w:val="0"/>
      <w:divBdr>
        <w:top w:val="none" w:sz="0" w:space="0" w:color="auto"/>
        <w:left w:val="none" w:sz="0" w:space="0" w:color="auto"/>
        <w:bottom w:val="none" w:sz="0" w:space="0" w:color="auto"/>
        <w:right w:val="none" w:sz="0" w:space="0" w:color="auto"/>
      </w:divBdr>
    </w:div>
    <w:div w:id="14846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2020-12-29T01:23:00Z</dcterms:created>
  <dcterms:modified xsi:type="dcterms:W3CDTF">2020-12-29T01:24:00Z</dcterms:modified>
</cp:coreProperties>
</file>